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80"/>
      </w:pPr>
      <w:r>
        <w:t xml:space="preserve">Protokoll Bausitzung</w:t>
      </w:r>
    </w:p>
    <w:p>
      <w:pPr>
        <w:spacing w:after="160"/>
      </w:pPr>
      <w:r>
        <w:rPr>
          <w:i/>
          <w:iCs/>
          <w:color w:val="666666"/>
          <w:sz w:val="18"/>
          <w:szCs w:val="18"/>
        </w:rPr>
        <w:t xml:space="preserve">Vorlage für Bauleitung, Planungs- und Architekturbüros. Fortlaufende Pendenzenliste nach SIA-Praxis: offene Punkte werden bis zur Erledigung in jedes Protokoll übernommen.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FEFEF"/>
          </w:tcPr>
          <w:p>
            <w:r>
              <w:rPr>
                <w:b/>
                <w:bCs/>
                <w:sz w:val="20"/>
                <w:szCs w:val="20"/>
              </w:rPr>
              <w:t xml:space="preserve">Angabe</w:t>
            </w:r>
          </w:p>
        </w:tc>
        <w:tc>
          <w:tcPr>
            <w:tcW w:type="pct" w:w="6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FEFEF"/>
          </w:tcPr>
          <w:p>
            <w:r>
              <w:rPr>
                <w:b/>
                <w:bCs/>
                <w:sz w:val="20"/>
                <w:szCs w:val="20"/>
              </w:rPr>
              <w:t xml:space="preserve">Eintrag</w:t>
            </w:r>
          </w:p>
        </w:tc>
      </w:tr>
      <w:tr>
        <w:tc>
          <w:tcPr>
            <w:tcW w:type="pct" w:w="3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Projekt / Objekt</w:t>
            </w:r>
          </w:p>
        </w:tc>
        <w:tc>
          <w:tcPr>
            <w:tcW w:type="pct" w:w="6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Bausitzung Nr.</w:t>
            </w:r>
          </w:p>
        </w:tc>
        <w:tc>
          <w:tcPr>
            <w:tcW w:type="pct" w:w="6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Datum und Zeit</w:t>
            </w:r>
          </w:p>
        </w:tc>
        <w:tc>
          <w:tcPr>
            <w:tcW w:type="pct" w:w="6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Ort (Baustelle / Büro)</w:t>
            </w:r>
          </w:p>
        </w:tc>
        <w:tc>
          <w:tcPr>
            <w:tcW w:type="pct" w:w="6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Leitung</w:t>
            </w:r>
          </w:p>
        </w:tc>
        <w:tc>
          <w:tcPr>
            <w:tcW w:type="pct" w:w="6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Protokoll</w:t>
            </w:r>
          </w:p>
        </w:tc>
        <w:tc>
          <w:tcPr>
            <w:tcW w:type="pct" w:w="6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Anwesend (Bauherrschaft, Bauleitung, Planer, Unternehmer)</w:t>
            </w:r>
          </w:p>
        </w:tc>
        <w:tc>
          <w:tcPr>
            <w:tcW w:type="pct" w:w="6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Entschuldigt</w:t>
            </w:r>
          </w:p>
        </w:tc>
        <w:tc>
          <w:tcPr>
            <w:tcW w:type="pct" w:w="6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Verteiler</w:t>
            </w:r>
          </w:p>
        </w:tc>
        <w:tc>
          <w:tcPr>
            <w:tcW w:type="pct" w:w="6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before="280" w:after="120"/>
      </w:pPr>
      <w:r>
        <w:t xml:space="preserve">1. Protokoll der letzten Sitzung</w:t>
      </w:r>
    </w:p>
    <w:p>
      <w:pPr>
        <w:spacing w:after="120"/>
      </w:pPr>
      <w:r>
        <w:t xml:space="preserve">Genehmigt / Bemerkungen: …</w:t>
      </w:r>
    </w:p>
    <w:p>
      <w:pPr>
        <w:pStyle w:val="Heading2"/>
        <w:spacing w:before="280" w:after="120"/>
      </w:pPr>
      <w:r>
        <w:t xml:space="preserve">2. Stand der Arbeiten und Terminprogramm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3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FEFEF"/>
          </w:tcPr>
          <w:p>
            <w:r>
              <w:rPr>
                <w:b/>
                <w:bCs/>
                <w:sz w:val="20"/>
                <w:szCs w:val="20"/>
              </w:rPr>
              <w:t xml:space="preserve">Gewerk / Arbeitsgattung</w:t>
            </w:r>
          </w:p>
        </w:tc>
        <w:tc>
          <w:tcPr>
            <w:tcW w:type="pct" w:w="2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FEFEF"/>
          </w:tcPr>
          <w:p>
            <w:r>
              <w:rPr>
                <w:b/>
                <w:bCs/>
                <w:sz w:val="20"/>
                <w:szCs w:val="20"/>
              </w:rPr>
              <w:t xml:space="preserve">Stand</w:t>
            </w:r>
          </w:p>
        </w:tc>
        <w:tc>
          <w:tcPr>
            <w:tcW w:type="pct" w:w="2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FEFEF"/>
          </w:tcPr>
          <w:p>
            <w:r>
              <w:rPr>
                <w:b/>
                <w:bCs/>
                <w:sz w:val="20"/>
                <w:szCs w:val="20"/>
              </w:rPr>
              <w:t xml:space="preserve">Termin gemäss Programm</w:t>
            </w:r>
          </w:p>
        </w:tc>
        <w:tc>
          <w:tcPr>
            <w:tcW w:type="pct" w:w="2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FEFEF"/>
          </w:tcPr>
          <w:p>
            <w:r>
              <w:rPr>
                <w:b/>
                <w:bCs/>
                <w:sz w:val="20"/>
                <w:szCs w:val="20"/>
              </w:rPr>
              <w:t xml:space="preserve">Abweichung</w:t>
            </w:r>
          </w:p>
        </w:tc>
      </w:tr>
      <w:tr>
        <w:tc>
          <w:tcPr>
            <w:tcW w:type="pct" w:w="3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2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2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2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2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2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2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2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2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2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2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2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2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2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2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2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before="280" w:after="120"/>
      </w:pPr>
      <w:r>
        <w:t xml:space="preserve">3. Pendenzen (fortlaufend)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8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FEFEF"/>
          </w:tcPr>
          <w:p>
            <w:r>
              <w:rPr>
                <w:b/>
                <w:bCs/>
                <w:sz w:val="20"/>
                <w:szCs w:val="20"/>
              </w:rPr>
              <w:t xml:space="preserve">Nr.</w:t>
            </w:r>
          </w:p>
        </w:tc>
        <w:tc>
          <w:tcPr>
            <w:tcW w:type="pct" w:w="47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FEFEF"/>
          </w:tcPr>
          <w:p>
            <w:r>
              <w:rPr>
                <w:b/>
                <w:bCs/>
                <w:sz w:val="20"/>
                <w:szCs w:val="20"/>
              </w:rPr>
              <w:t xml:space="preserve">Thema / Entscheid / Auftrag</w:t>
            </w:r>
          </w:p>
        </w:tc>
        <w:tc>
          <w:tcPr>
            <w:tcW w:type="pct" w:w="2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FEFEF"/>
          </w:tcPr>
          <w:p>
            <w:r>
              <w:rPr>
                <w:b/>
                <w:bCs/>
                <w:sz w:val="20"/>
                <w:szCs w:val="20"/>
              </w:rPr>
              <w:t xml:space="preserve">Verantwortlich</w:t>
            </w:r>
          </w:p>
        </w:tc>
        <w:tc>
          <w:tcPr>
            <w:tcW w:type="pct" w:w="12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FEFEF"/>
          </w:tcPr>
          <w:p>
            <w:r>
              <w:rPr>
                <w:b/>
                <w:bCs/>
                <w:sz w:val="20"/>
                <w:szCs w:val="20"/>
              </w:rPr>
              <w:t xml:space="preserve">Termin</w:t>
            </w:r>
          </w:p>
        </w:tc>
        <w:tc>
          <w:tcPr>
            <w:tcW w:type="pct" w:w="13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FEFEF"/>
          </w:tcPr>
          <w:p>
            <w:r>
              <w:rPr>
                <w:b/>
                <w:bCs/>
                <w:sz w:val="20"/>
                <w:szCs w:val="20"/>
              </w:rPr>
              <w:t xml:space="preserve">Status</w:t>
            </w:r>
          </w:p>
        </w:tc>
      </w:tr>
      <w:tr>
        <w:tc>
          <w:tcPr>
            <w:tcW w:type="pct" w:w="8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47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2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2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3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8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47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2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2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3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8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47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2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2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3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8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47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2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2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3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8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47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2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2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3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8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47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2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2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3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8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47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2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2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3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8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47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2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2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3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before="280" w:after="120"/>
      </w:pPr>
      <w:r>
        <w:t xml:space="preserve">4. Entscheide der Bauherrschaft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8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FEFEF"/>
          </w:tcPr>
          <w:p>
            <w:r>
              <w:rPr>
                <w:b/>
                <w:bCs/>
                <w:sz w:val="20"/>
                <w:szCs w:val="20"/>
              </w:rPr>
              <w:t xml:space="preserve">Nr.</w:t>
            </w:r>
          </w:p>
        </w:tc>
        <w:tc>
          <w:tcPr>
            <w:tcW w:type="pct" w:w="57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FEFEF"/>
          </w:tcPr>
          <w:p>
            <w:r>
              <w:rPr>
                <w:b/>
                <w:bCs/>
                <w:sz w:val="20"/>
                <w:szCs w:val="20"/>
              </w:rPr>
              <w:t xml:space="preserve">Entscheid</w:t>
            </w:r>
          </w:p>
        </w:tc>
        <w:tc>
          <w:tcPr>
            <w:tcW w:type="pct" w:w="2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FEFEF"/>
          </w:tcPr>
          <w:p>
            <w:r>
              <w:rPr>
                <w:b/>
                <w:bCs/>
                <w:sz w:val="20"/>
                <w:szCs w:val="20"/>
              </w:rPr>
              <w:t xml:space="preserve">Kostenfolge</w:t>
            </w:r>
          </w:p>
        </w:tc>
        <w:tc>
          <w:tcPr>
            <w:tcW w:type="pct" w:w="1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FEFEF"/>
          </w:tcPr>
          <w:p>
            <w:r>
              <w:rPr>
                <w:b/>
                <w:bCs/>
                <w:sz w:val="20"/>
                <w:szCs w:val="20"/>
              </w:rPr>
              <w:t xml:space="preserve">Datum</w:t>
            </w:r>
          </w:p>
        </w:tc>
      </w:tr>
      <w:tr>
        <w:tc>
          <w:tcPr>
            <w:tcW w:type="pct" w:w="8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57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2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8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57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2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8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57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2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before="280" w:after="120"/>
      </w:pPr>
      <w:r>
        <w:t xml:space="preserve">5. Kosten und Nachträge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3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FEFEF"/>
          </w:tcPr>
          <w:p>
            <w:r>
              <w:rPr>
                <w:b/>
                <w:bCs/>
                <w:sz w:val="20"/>
                <w:szCs w:val="20"/>
              </w:rPr>
              <w:t xml:space="preserve">Nachtrag</w:t>
            </w:r>
          </w:p>
        </w:tc>
        <w:tc>
          <w:tcPr>
            <w:tcW w:type="pct" w:w="2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FEFEF"/>
          </w:tcPr>
          <w:p>
            <w:r>
              <w:rPr>
                <w:b/>
                <w:bCs/>
                <w:sz w:val="20"/>
                <w:szCs w:val="20"/>
              </w:rPr>
              <w:t xml:space="preserve">Unternehmer</w:t>
            </w:r>
          </w:p>
        </w:tc>
        <w:tc>
          <w:tcPr>
            <w:tcW w:type="pct" w:w="1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FEFEF"/>
          </w:tcPr>
          <w:p>
            <w:r>
              <w:rPr>
                <w:b/>
                <w:bCs/>
                <w:sz w:val="20"/>
                <w:szCs w:val="20"/>
              </w:rPr>
              <w:t xml:space="preserve">Betrag CHF</w:t>
            </w:r>
          </w:p>
        </w:tc>
        <w:tc>
          <w:tcPr>
            <w:tcW w:type="pct" w:w="2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FEFEF"/>
          </w:tcPr>
          <w:p>
            <w:r>
              <w:rPr>
                <w:b/>
                <w:bCs/>
                <w:sz w:val="20"/>
                <w:szCs w:val="20"/>
              </w:rPr>
              <w:t xml:space="preserve">Status (offen / genehmigt / abgelehnt)</w:t>
            </w:r>
          </w:p>
        </w:tc>
      </w:tr>
      <w:tr>
        <w:tc>
          <w:tcPr>
            <w:tcW w:type="pct" w:w="3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2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2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2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2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2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2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before="280" w:after="120"/>
      </w:pPr>
      <w:r>
        <w:t xml:space="preserve">6. Qualität, Mängel und Sicherheit</w:t>
      </w:r>
    </w:p>
    <w:p>
      <w:pPr>
        <w:spacing w:after="120"/>
      </w:pPr>
      <w:r>
        <w:t xml:space="preserve">Festgestellte Mängel, Massnahmen, Arbeitssicherheit: …</w:t>
      </w:r>
    </w:p>
    <w:p>
      <w:pPr>
        <w:pStyle w:val="Heading2"/>
        <w:spacing w:before="280" w:after="120"/>
      </w:pPr>
      <w:r>
        <w:t xml:space="preserve">7. Nächste Bausitzung</w:t>
      </w:r>
    </w:p>
    <w:p>
      <w:pPr>
        <w:spacing w:after="120"/>
      </w:pPr>
      <w:r>
        <w:t xml:space="preserve">Datum, Zeit, Ort: …</w:t>
      </w:r>
    </w:p>
    <w:p>
      <w:pPr>
        <w:pStyle w:val="Heading2"/>
        <w:spacing w:before="280" w:after="120"/>
      </w:pPr>
      <w:r>
        <w:t xml:space="preserve">Unterschriften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FEFEF"/>
          </w:tcPr>
          <w:p>
            <w:r>
              <w:rPr>
                <w:b/>
                <w:bCs/>
                <w:sz w:val="20"/>
                <w:szCs w:val="20"/>
              </w:rPr>
              <w:t xml:space="preserve">Funktion</w:t>
            </w:r>
          </w:p>
        </w:tc>
        <w:tc>
          <w:tcPr>
            <w:tcW w:type="pct" w:w="3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FEFEF"/>
          </w:tcPr>
          <w:p>
            <w:r>
              <w:rPr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W w:type="pct" w:w="3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FEFEF"/>
          </w:tcPr>
          <w:p>
            <w:r>
              <w:rPr>
                <w:b/>
                <w:bCs/>
                <w:sz w:val="20"/>
                <w:szCs w:val="20"/>
              </w:rPr>
              <w:t xml:space="preserve">Datum / Unterschrift</w:t>
            </w:r>
          </w:p>
        </w:tc>
      </w:tr>
      <w:tr>
        <w:tc>
          <w:tcPr>
            <w:tcW w:type="pct" w:w="3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</w:p>
    <w:p>
      <w:pPr>
        <w:spacing w:after="160"/>
      </w:pPr>
      <w:r>
        <w:rPr>
          <w:i/>
          <w:iCs/>
          <w:color w:val="666666"/>
          <w:sz w:val="18"/>
          <w:szCs w:val="18"/>
        </w:rPr>
        <w:t xml:space="preserve">Vorlage von MINU-AI, minu-ai.ch. Frei verwendbar. Tipp: Sitzung aufnehmen und das Protokoll in dieser Struktur automatisch erstellen lassen, 60 Minuten pro Monat gratis.</w:t>
      </w:r>
    </w:p>
    <w:sectPr>
      <w:footerReference w:type="default" r:id="rId6"/>
      <w:pgSz w:w="11906" w:h="16838" w:orient="portrait"/>
      <w:pgMar w:top="1134" w:right="1134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66666"/>
        <w:sz w:val="16"/>
        <w:szCs w:val="16"/>
      </w:rPr>
      <w:t xml:space="preserve">Bausitzungsprotokoll-Vorlage · minu-ai.ch  ·  Seite </w:t>
    </w:r>
    <w:r>
      <w:rPr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 Bausitzung</dc:title>
  <dc:creator>MINU-AI (SPEKTRUM Partner GmbH)</dc:creator>
  <cp:lastModifiedBy>Un-named</cp:lastModifiedBy>
  <cp:revision>1</cp:revision>
  <dcterms:created xsi:type="dcterms:W3CDTF">2026-10-15T20:21:50.721Z</dcterms:created>
  <dcterms:modified xsi:type="dcterms:W3CDTF">2026-10-15T20:21:50.721Z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